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66"/>
        <w:ind w:left="1599" w:right="293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Project</w:t>
      </w:r>
      <w:r>
        <w:rPr>
          <w:b/>
          <w:color w:val="FFFFFF"/>
          <w:spacing w:val="-14"/>
          <w:sz w:val="20"/>
        </w:rPr>
        <w:t> </w:t>
      </w:r>
      <w:r>
        <w:rPr>
          <w:b/>
          <w:color w:val="FFFFFF"/>
          <w:sz w:val="20"/>
        </w:rPr>
        <w:t>Name </w:t>
      </w:r>
      <w:r>
        <w:rPr>
          <w:b/>
          <w:color w:val="FFFFFF"/>
          <w:spacing w:val="-2"/>
          <w:sz w:val="20"/>
        </w:rPr>
        <w:t>FPID:</w:t>
      </w:r>
    </w:p>
    <w:p>
      <w:pPr>
        <w:spacing w:before="2"/>
        <w:ind w:left="1599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Public Hearing | </w:t>
      </w:r>
      <w:r>
        <w:rPr>
          <w:b/>
          <w:color w:val="FFFFFF"/>
          <w:spacing w:val="-4"/>
          <w:sz w:val="20"/>
        </w:rPr>
        <w:t>Date</w:t>
      </w:r>
    </w:p>
    <w:p>
      <w:pPr>
        <w:spacing w:line="249" w:lineRule="auto" w:before="66"/>
        <w:ind w:left="1599" w:right="4235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Project</w:t>
      </w:r>
      <w:r>
        <w:rPr>
          <w:b/>
          <w:color w:val="FFFFFF"/>
          <w:spacing w:val="-14"/>
          <w:sz w:val="20"/>
        </w:rPr>
        <w:t> </w:t>
      </w:r>
      <w:r>
        <w:rPr>
          <w:b/>
          <w:color w:val="FFFFFF"/>
          <w:sz w:val="20"/>
        </w:rPr>
        <w:t>Name </w:t>
      </w:r>
      <w:r>
        <w:rPr>
          <w:b/>
          <w:color w:val="FFFFFF"/>
          <w:spacing w:val="-2"/>
          <w:sz w:val="20"/>
        </w:rPr>
        <w:t>FPID:</w:t>
      </w:r>
    </w:p>
    <w:p>
      <w:pPr>
        <w:spacing w:before="2"/>
        <w:ind w:left="1599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Public Hearing | </w:t>
      </w:r>
      <w:r>
        <w:rPr>
          <w:b/>
          <w:color w:val="FFFFFF"/>
          <w:spacing w:val="-4"/>
          <w:sz w:val="20"/>
        </w:rPr>
        <w:t>Date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160" w:bottom="0" w:left="100" w:right="80"/>
          <w:cols w:num="2" w:equalWidth="0">
            <w:col w:w="3649" w:space="4420"/>
            <w:col w:w="7591"/>
          </w:cols>
        </w:sectPr>
      </w:pPr>
    </w:p>
    <w:p>
      <w:pPr>
        <w:pStyle w:val="BodyText"/>
        <w:spacing w:before="0"/>
        <w:rPr>
          <w:b/>
          <w:i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160" w:bottom="0" w:left="100" w:right="80"/>
        </w:sectPr>
      </w:pPr>
    </w:p>
    <w:p>
      <w:pPr>
        <w:pStyle w:val="Heading1"/>
      </w:pPr>
      <w:r>
        <w:rPr>
          <w:color w:val="231F20"/>
        </w:rPr>
        <w:t>Speaker</w:t>
      </w:r>
      <w:r>
        <w:rPr>
          <w:color w:val="231F20"/>
          <w:spacing w:val="-6"/>
        </w:rPr>
        <w:t> </w:t>
      </w:r>
      <w:r>
        <w:rPr>
          <w:color w:val="231F20"/>
        </w:rPr>
        <w:t>Request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Card</w:t>
      </w:r>
    </w:p>
    <w:p>
      <w:pPr>
        <w:spacing w:before="274"/>
        <w:ind w:left="6727" w:right="0" w:firstLine="0"/>
        <w:jc w:val="left"/>
        <w:rPr>
          <w:sz w:val="20"/>
        </w:rPr>
      </w:pPr>
      <w:r>
        <w:rPr>
          <w:color w:val="231F20"/>
          <w:spacing w:val="-2"/>
          <w:sz w:val="20"/>
        </w:rPr>
        <w:t>Number</w:t>
      </w:r>
    </w:p>
    <w:p>
      <w:pPr>
        <w:tabs>
          <w:tab w:pos="7392" w:val="left" w:leader="none"/>
        </w:tabs>
        <w:spacing w:line="376" w:lineRule="auto" w:before="68"/>
        <w:ind w:left="162" w:right="65" w:firstLine="0"/>
        <w:jc w:val="left"/>
        <w:rPr>
          <w:sz w:val="24"/>
        </w:rPr>
      </w:pPr>
      <w:r>
        <w:rPr>
          <w:color w:val="231F20"/>
          <w:sz w:val="24"/>
        </w:rPr>
        <w:t>Name: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Address: </w:t>
      </w:r>
      <w:r>
        <w:rPr>
          <w:color w:val="231F20"/>
          <w:sz w:val="24"/>
          <w:u w:val="single" w:color="221E1F"/>
        </w:rPr>
        <w:tab/>
        <w:t> </w:t>
      </w:r>
    </w:p>
    <w:p>
      <w:pPr>
        <w:pStyle w:val="Heading1"/>
        <w:ind w:left="2141" w:right="2179"/>
      </w:pPr>
      <w:r>
        <w:rPr>
          <w:b w:val="0"/>
        </w:rPr>
        <w:br w:type="column"/>
      </w:r>
      <w:r>
        <w:rPr>
          <w:color w:val="231F20"/>
        </w:rPr>
        <w:t>Speaker</w:t>
      </w:r>
      <w:r>
        <w:rPr>
          <w:color w:val="231F20"/>
          <w:spacing w:val="-6"/>
        </w:rPr>
        <w:t> </w:t>
      </w:r>
      <w:r>
        <w:rPr>
          <w:color w:val="231F20"/>
        </w:rPr>
        <w:t>Request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Card</w:t>
      </w:r>
    </w:p>
    <w:p>
      <w:pPr>
        <w:spacing w:before="274"/>
        <w:ind w:left="6727" w:right="0" w:firstLine="0"/>
        <w:jc w:val="left"/>
        <w:rPr>
          <w:sz w:val="20"/>
        </w:rPr>
      </w:pPr>
      <w:r>
        <w:rPr>
          <w:color w:val="231F20"/>
          <w:spacing w:val="-2"/>
          <w:sz w:val="20"/>
        </w:rPr>
        <w:t>Number</w:t>
      </w:r>
    </w:p>
    <w:p>
      <w:pPr>
        <w:tabs>
          <w:tab w:pos="7392" w:val="left" w:leader="none"/>
        </w:tabs>
        <w:spacing w:line="376" w:lineRule="auto" w:before="68"/>
        <w:ind w:left="162" w:right="333" w:firstLine="0"/>
        <w:jc w:val="left"/>
        <w:rPr>
          <w:sz w:val="24"/>
        </w:rPr>
      </w:pPr>
      <w:r>
        <w:rPr>
          <w:color w:val="231F20"/>
          <w:sz w:val="24"/>
        </w:rPr>
        <w:t>Name: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Address: </w:t>
      </w:r>
      <w:r>
        <w:rPr>
          <w:color w:val="231F20"/>
          <w:sz w:val="24"/>
          <w:u w:val="single" w:color="221E1F"/>
        </w:rPr>
        <w:tab/>
        <w:t> </w:t>
      </w:r>
    </w:p>
    <w:p>
      <w:pPr>
        <w:spacing w:after="0" w:line="376" w:lineRule="auto"/>
        <w:jc w:val="left"/>
        <w:rPr>
          <w:sz w:val="24"/>
        </w:rPr>
        <w:sectPr>
          <w:type w:val="continuous"/>
          <w:pgSz w:w="15840" w:h="12240" w:orient="landscape"/>
          <w:pgMar w:top="160" w:bottom="0" w:left="100" w:right="80"/>
          <w:cols w:num="2" w:equalWidth="0">
            <w:col w:w="7482" w:space="428"/>
            <w:col w:w="7750"/>
          </w:cols>
        </w:sectPr>
      </w:pPr>
    </w:p>
    <w:p>
      <w:pPr>
        <w:tabs>
          <w:tab w:pos="3991" w:val="left" w:leader="none"/>
        </w:tabs>
        <w:spacing w:line="273" w:lineRule="exact" w:before="0"/>
        <w:ind w:left="162" w:right="0" w:firstLine="0"/>
        <w:jc w:val="left"/>
        <w:rPr>
          <w:sz w:val="24"/>
        </w:rPr>
      </w:pPr>
      <w:r>
        <w:rPr>
          <w:color w:val="231F20"/>
          <w:sz w:val="24"/>
        </w:rPr>
        <w:t>City: </w:t>
      </w:r>
      <w:r>
        <w:rPr>
          <w:color w:val="231F20"/>
          <w:sz w:val="24"/>
          <w:u w:val="single" w:color="221E1F"/>
        </w:rPr>
        <w:tab/>
      </w:r>
    </w:p>
    <w:p>
      <w:pPr>
        <w:tabs>
          <w:tab w:pos="1979" w:val="left" w:leader="none"/>
          <w:tab w:pos="3376" w:val="left" w:leader="none"/>
        </w:tabs>
        <w:spacing w:line="273" w:lineRule="exact" w:before="0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State: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Zip: </w:t>
      </w:r>
      <w:r>
        <w:rPr>
          <w:color w:val="231F20"/>
          <w:sz w:val="24"/>
          <w:u w:val="single" w:color="221E1F"/>
        </w:rPr>
        <w:tab/>
      </w:r>
    </w:p>
    <w:p>
      <w:pPr>
        <w:tabs>
          <w:tab w:pos="3991" w:val="left" w:leader="none"/>
        </w:tabs>
        <w:spacing w:line="273" w:lineRule="exact" w:before="0"/>
        <w:ind w:left="162" w:right="0" w:firstLine="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City: </w:t>
      </w:r>
      <w:r>
        <w:rPr>
          <w:color w:val="231F20"/>
          <w:sz w:val="24"/>
          <w:u w:val="single" w:color="221E1F"/>
        </w:rPr>
        <w:tab/>
      </w:r>
    </w:p>
    <w:p>
      <w:pPr>
        <w:tabs>
          <w:tab w:pos="1979" w:val="left" w:leader="none"/>
          <w:tab w:pos="3376" w:val="left" w:leader="none"/>
        </w:tabs>
        <w:spacing w:line="273" w:lineRule="exact" w:before="0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State: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Zip: </w:t>
      </w:r>
      <w:r>
        <w:rPr>
          <w:color w:val="231F20"/>
          <w:sz w:val="24"/>
          <w:u w:val="single" w:color="221E1F"/>
        </w:rPr>
        <w:tab/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5840" w:h="12240" w:orient="landscape"/>
          <w:pgMar w:top="160" w:bottom="0" w:left="100" w:right="80"/>
          <w:cols w:num="4" w:equalWidth="0">
            <w:col w:w="3992" w:space="40"/>
            <w:col w:w="3417" w:space="461"/>
            <w:col w:w="3992" w:space="40"/>
            <w:col w:w="3718"/>
          </w:cols>
        </w:sectPr>
      </w:pPr>
    </w:p>
    <w:p>
      <w:pPr>
        <w:tabs>
          <w:tab w:pos="3616" w:val="left" w:leader="none"/>
          <w:tab w:pos="7480" w:val="left" w:leader="none"/>
        </w:tabs>
        <w:spacing w:line="376" w:lineRule="auto" w:before="156"/>
        <w:ind w:left="162" w:right="38" w:firstLine="0"/>
        <w:jc w:val="left"/>
        <w:rPr>
          <w:sz w:val="24"/>
        </w:rPr>
      </w:pPr>
      <w:r>
        <w:rPr>
          <w:color w:val="231F20"/>
          <w:sz w:val="24"/>
        </w:rPr>
        <w:t>Phone: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Email: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Representing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(Self,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Agency,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Other):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tabs>
          <w:tab w:pos="3616" w:val="left" w:leader="none"/>
          <w:tab w:pos="7480" w:val="left" w:leader="none"/>
        </w:tabs>
        <w:spacing w:line="376" w:lineRule="auto" w:before="156"/>
        <w:ind w:left="162" w:right="258" w:firstLine="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Phone: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Email: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Representing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(Self,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Agency,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Other):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spacing w:after="0" w:line="376" w:lineRule="auto"/>
        <w:jc w:val="left"/>
        <w:rPr>
          <w:sz w:val="24"/>
        </w:rPr>
        <w:sectPr>
          <w:type w:val="continuous"/>
          <w:pgSz w:w="15840" w:h="12240" w:orient="landscape"/>
          <w:pgMar w:top="160" w:bottom="0" w:left="100" w:right="80"/>
          <w:cols w:num="2" w:equalWidth="0">
            <w:col w:w="7530" w:space="380"/>
            <w:col w:w="7750"/>
          </w:cols>
        </w:sect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after="0"/>
        <w:rPr>
          <w:sz w:val="14"/>
        </w:rPr>
        <w:sectPr>
          <w:type w:val="continuous"/>
          <w:pgSz w:w="15840" w:h="12240" w:orient="landscape"/>
          <w:pgMar w:top="160" w:bottom="0" w:left="100" w:right="80"/>
        </w:sectPr>
      </w:pPr>
    </w:p>
    <w:p>
      <w:pPr>
        <w:pStyle w:val="Heading2"/>
      </w:pPr>
      <w:r>
        <w:rPr>
          <w:color w:val="231F20"/>
        </w:rPr>
        <w:t>Note:</w:t>
      </w:r>
      <w:r>
        <w:rPr>
          <w:color w:val="231F20"/>
          <w:spacing w:val="44"/>
        </w:rPr>
        <w:t> </w:t>
      </w:r>
      <w:r>
        <w:rPr>
          <w:color w:val="231F20"/>
        </w:rPr>
        <w:t>Please limit comments to three minutes to allow time for all participants to </w:t>
      </w:r>
      <w:r>
        <w:rPr>
          <w:color w:val="231F20"/>
          <w:spacing w:val="-2"/>
        </w:rPr>
        <w:t>speak</w:t>
      </w:r>
    </w:p>
    <w:p>
      <w:pPr>
        <w:pStyle w:val="BodyText"/>
        <w:spacing w:line="249" w:lineRule="auto"/>
        <w:ind w:left="101" w:right="38"/>
        <w:jc w:val="both"/>
      </w:pPr>
      <w:r>
        <w:rPr>
          <w:i/>
          <w:color w:val="231F20"/>
        </w:rPr>
        <w:t>FDOT solicits public participation without regard to race, color, national origin, age, sex, religion,</w:t>
      </w:r>
      <w:r>
        <w:rPr>
          <w:color w:val="231F20"/>
        </w:rPr>
        <w:t> disability, or family status. People who require special accommodations under the Americans with Disabilities Act</w:t>
      </w:r>
      <w:r>
        <w:rPr>
          <w:color w:val="231F20"/>
          <w:spacing w:val="40"/>
        </w:rPr>
        <w:t> </w:t>
      </w:r>
      <w:r>
        <w:rPr>
          <w:color w:val="231F20"/>
        </w:rPr>
        <w:t>or</w:t>
      </w:r>
      <w:r>
        <w:rPr>
          <w:color w:val="231F20"/>
          <w:spacing w:val="40"/>
        </w:rPr>
        <w:t> </w:t>
      </w:r>
      <w:r>
        <w:rPr>
          <w:color w:val="231F20"/>
        </w:rPr>
        <w:t>who</w:t>
      </w:r>
      <w:r>
        <w:rPr>
          <w:color w:val="231F20"/>
          <w:spacing w:val="40"/>
        </w:rPr>
        <w:t> </w:t>
      </w:r>
      <w:r>
        <w:rPr>
          <w:color w:val="231F20"/>
        </w:rPr>
        <w:t>require</w:t>
      </w:r>
      <w:r>
        <w:rPr>
          <w:color w:val="231F20"/>
          <w:spacing w:val="40"/>
        </w:rPr>
        <w:t> </w:t>
      </w:r>
      <w:r>
        <w:rPr>
          <w:color w:val="231F20"/>
        </w:rPr>
        <w:t>translation</w:t>
      </w:r>
      <w:r>
        <w:rPr>
          <w:color w:val="231F20"/>
          <w:spacing w:val="40"/>
        </w:rPr>
        <w:t> </w:t>
      </w:r>
      <w:r>
        <w:rPr>
          <w:color w:val="231F20"/>
        </w:rPr>
        <w:t>services</w:t>
      </w:r>
      <w:r>
        <w:rPr>
          <w:color w:val="231F20"/>
          <w:spacing w:val="40"/>
        </w:rPr>
        <w:t> </w:t>
      </w:r>
      <w:r>
        <w:rPr>
          <w:color w:val="231F20"/>
        </w:rPr>
        <w:t>(free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charge)</w:t>
      </w:r>
      <w:r>
        <w:rPr>
          <w:color w:val="231F20"/>
          <w:spacing w:val="40"/>
        </w:rPr>
        <w:t> </w:t>
      </w:r>
      <w:r>
        <w:rPr>
          <w:color w:val="231F20"/>
        </w:rPr>
        <w:t>should</w:t>
      </w:r>
      <w:r>
        <w:rPr>
          <w:color w:val="231F20"/>
          <w:spacing w:val="40"/>
        </w:rPr>
        <w:t> </w:t>
      </w:r>
      <w:r>
        <w:rPr>
          <w:color w:val="231F20"/>
        </w:rPr>
        <w:t>contact</w:t>
      </w:r>
      <w:r>
        <w:rPr>
          <w:color w:val="231F20"/>
          <w:spacing w:val="40"/>
        </w:rPr>
        <w:t> </w:t>
      </w:r>
      <w:r>
        <w:rPr>
          <w:color w:val="231F20"/>
        </w:rPr>
        <w:t>Cynthia</w:t>
      </w:r>
      <w:r>
        <w:rPr>
          <w:color w:val="231F20"/>
          <w:spacing w:val="40"/>
        </w:rPr>
        <w:t> </w:t>
      </w:r>
      <w:r>
        <w:rPr>
          <w:color w:val="231F20"/>
        </w:rPr>
        <w:t>Sykes, District</w:t>
      </w:r>
      <w:r>
        <w:rPr>
          <w:color w:val="231F20"/>
          <w:spacing w:val="64"/>
        </w:rPr>
        <w:t> </w:t>
      </w:r>
      <w:r>
        <w:rPr>
          <w:color w:val="231F20"/>
        </w:rPr>
        <w:t>One</w:t>
      </w:r>
      <w:r>
        <w:rPr>
          <w:color w:val="231F20"/>
          <w:spacing w:val="64"/>
        </w:rPr>
        <w:t> </w:t>
      </w:r>
      <w:r>
        <w:rPr>
          <w:color w:val="231F20"/>
        </w:rPr>
        <w:t>Title</w:t>
      </w:r>
      <w:r>
        <w:rPr>
          <w:color w:val="231F20"/>
          <w:spacing w:val="64"/>
        </w:rPr>
        <w:t> </w:t>
      </w:r>
      <w:r>
        <w:rPr>
          <w:color w:val="231F20"/>
        </w:rPr>
        <w:t>VI</w:t>
      </w:r>
      <w:r>
        <w:rPr>
          <w:color w:val="231F20"/>
          <w:spacing w:val="64"/>
        </w:rPr>
        <w:t> </w:t>
      </w:r>
      <w:r>
        <w:rPr>
          <w:color w:val="231F20"/>
        </w:rPr>
        <w:t>Coordinator,</w:t>
      </w:r>
      <w:r>
        <w:rPr>
          <w:color w:val="231F20"/>
          <w:spacing w:val="64"/>
        </w:rPr>
        <w:t> </w:t>
      </w:r>
      <w:r>
        <w:rPr>
          <w:color w:val="231F20"/>
        </w:rPr>
        <w:t>at</w:t>
      </w:r>
      <w:r>
        <w:rPr>
          <w:color w:val="231F20"/>
          <w:spacing w:val="64"/>
        </w:rPr>
        <w:t> </w:t>
      </w:r>
      <w:r>
        <w:rPr>
          <w:color w:val="231F20"/>
        </w:rPr>
        <w:t>(863)</w:t>
      </w:r>
      <w:r>
        <w:rPr>
          <w:color w:val="231F20"/>
          <w:spacing w:val="64"/>
        </w:rPr>
        <w:t> </w:t>
      </w:r>
      <w:r>
        <w:rPr>
          <w:color w:val="231F20"/>
        </w:rPr>
        <w:t>519-2287</w:t>
      </w:r>
      <w:r>
        <w:rPr>
          <w:color w:val="231F20"/>
          <w:spacing w:val="64"/>
        </w:rPr>
        <w:t> </w:t>
      </w:r>
      <w:r>
        <w:rPr>
          <w:color w:val="231F20"/>
        </w:rPr>
        <w:t>or</w:t>
      </w:r>
      <w:r>
        <w:rPr>
          <w:color w:val="231F20"/>
          <w:spacing w:val="64"/>
        </w:rPr>
        <w:t> </w:t>
      </w:r>
      <w:r>
        <w:rPr>
          <w:color w:val="231F20"/>
        </w:rPr>
        <w:t>e-mail</w:t>
      </w:r>
      <w:r>
        <w:rPr>
          <w:color w:val="231F20"/>
          <w:spacing w:val="64"/>
        </w:rPr>
        <w:t> </w:t>
      </w:r>
      <w:r>
        <w:rPr>
          <w:color w:val="231F20"/>
        </w:rPr>
        <w:t>at</w:t>
      </w:r>
      <w:r>
        <w:rPr>
          <w:color w:val="231F20"/>
          <w:spacing w:val="64"/>
        </w:rPr>
        <w:t> </w:t>
      </w:r>
      <w:hyperlink r:id="rId5">
        <w:r>
          <w:rPr>
            <w:color w:val="231F20"/>
            <w:spacing w:val="-2"/>
          </w:rPr>
          <w:t>Cynthia.Sykes@dot.state.fl.us.</w:t>
        </w:r>
      </w:hyperlink>
    </w:p>
    <w:p>
      <w:pPr>
        <w:pStyle w:val="Heading2"/>
      </w:pPr>
      <w:r>
        <w:rPr>
          <w:b w:val="0"/>
        </w:rPr>
        <w:br w:type="column"/>
      </w:r>
      <w:r>
        <w:rPr>
          <w:color w:val="231F20"/>
        </w:rPr>
        <w:t>Note:</w:t>
      </w:r>
      <w:r>
        <w:rPr>
          <w:color w:val="231F20"/>
          <w:spacing w:val="44"/>
        </w:rPr>
        <w:t> </w:t>
      </w:r>
      <w:r>
        <w:rPr>
          <w:color w:val="231F20"/>
        </w:rPr>
        <w:t>Please limit comments to three minutes to allow time for all participants to </w:t>
      </w:r>
      <w:r>
        <w:rPr>
          <w:color w:val="231F20"/>
          <w:spacing w:val="-2"/>
        </w:rPr>
        <w:t>speak</w:t>
      </w:r>
    </w:p>
    <w:p>
      <w:pPr>
        <w:pStyle w:val="BodyText"/>
        <w:spacing w:line="249" w:lineRule="auto"/>
        <w:ind w:left="101" w:right="218"/>
        <w:jc w:val="both"/>
      </w:pPr>
      <w:r>
        <w:rPr>
          <w:i/>
          <w:color w:val="231F20"/>
        </w:rPr>
        <w:t>FDOT solicits public participation without regard to race, color, national origin, age, sex, religion,</w:t>
      </w:r>
      <w:r>
        <w:rPr>
          <w:color w:val="231F20"/>
        </w:rPr>
        <w:t> disability, or family status. People who require special accommodations under the Americans with Disabilities Act</w:t>
      </w:r>
      <w:r>
        <w:rPr>
          <w:color w:val="231F20"/>
          <w:spacing w:val="40"/>
        </w:rPr>
        <w:t> </w:t>
      </w:r>
      <w:r>
        <w:rPr>
          <w:color w:val="231F20"/>
        </w:rPr>
        <w:t>or</w:t>
      </w:r>
      <w:r>
        <w:rPr>
          <w:color w:val="231F20"/>
          <w:spacing w:val="40"/>
        </w:rPr>
        <w:t> </w:t>
      </w:r>
      <w:r>
        <w:rPr>
          <w:color w:val="231F20"/>
        </w:rPr>
        <w:t>who</w:t>
      </w:r>
      <w:r>
        <w:rPr>
          <w:color w:val="231F20"/>
          <w:spacing w:val="40"/>
        </w:rPr>
        <w:t> </w:t>
      </w:r>
      <w:r>
        <w:rPr>
          <w:color w:val="231F20"/>
        </w:rPr>
        <w:t>require</w:t>
      </w:r>
      <w:r>
        <w:rPr>
          <w:color w:val="231F20"/>
          <w:spacing w:val="40"/>
        </w:rPr>
        <w:t> </w:t>
      </w:r>
      <w:r>
        <w:rPr>
          <w:color w:val="231F20"/>
        </w:rPr>
        <w:t>translation</w:t>
      </w:r>
      <w:r>
        <w:rPr>
          <w:color w:val="231F20"/>
          <w:spacing w:val="40"/>
        </w:rPr>
        <w:t> </w:t>
      </w:r>
      <w:r>
        <w:rPr>
          <w:color w:val="231F20"/>
        </w:rPr>
        <w:t>services</w:t>
      </w:r>
      <w:r>
        <w:rPr>
          <w:color w:val="231F20"/>
          <w:spacing w:val="40"/>
        </w:rPr>
        <w:t> </w:t>
      </w:r>
      <w:r>
        <w:rPr>
          <w:color w:val="231F20"/>
        </w:rPr>
        <w:t>(free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charge)</w:t>
      </w:r>
      <w:r>
        <w:rPr>
          <w:color w:val="231F20"/>
          <w:spacing w:val="40"/>
        </w:rPr>
        <w:t> </w:t>
      </w:r>
      <w:r>
        <w:rPr>
          <w:color w:val="231F20"/>
        </w:rPr>
        <w:t>should</w:t>
      </w:r>
      <w:r>
        <w:rPr>
          <w:color w:val="231F20"/>
          <w:spacing w:val="40"/>
        </w:rPr>
        <w:t> </w:t>
      </w:r>
      <w:r>
        <w:rPr>
          <w:color w:val="231F20"/>
        </w:rPr>
        <w:t>contact</w:t>
      </w:r>
      <w:r>
        <w:rPr>
          <w:color w:val="231F20"/>
          <w:spacing w:val="40"/>
        </w:rPr>
        <w:t> </w:t>
      </w:r>
      <w:r>
        <w:rPr>
          <w:color w:val="231F20"/>
        </w:rPr>
        <w:t>Cynthia</w:t>
      </w:r>
      <w:r>
        <w:rPr>
          <w:color w:val="231F20"/>
          <w:spacing w:val="40"/>
        </w:rPr>
        <w:t> </w:t>
      </w:r>
      <w:r>
        <w:rPr>
          <w:color w:val="231F20"/>
        </w:rPr>
        <w:t>Sykes, District</w:t>
      </w:r>
      <w:r>
        <w:rPr>
          <w:color w:val="231F20"/>
          <w:spacing w:val="64"/>
        </w:rPr>
        <w:t> </w:t>
      </w:r>
      <w:r>
        <w:rPr>
          <w:color w:val="231F20"/>
        </w:rPr>
        <w:t>One</w:t>
      </w:r>
      <w:r>
        <w:rPr>
          <w:color w:val="231F20"/>
          <w:spacing w:val="64"/>
        </w:rPr>
        <w:t> </w:t>
      </w:r>
      <w:r>
        <w:rPr>
          <w:color w:val="231F20"/>
        </w:rPr>
        <w:t>Title</w:t>
      </w:r>
      <w:r>
        <w:rPr>
          <w:color w:val="231F20"/>
          <w:spacing w:val="64"/>
        </w:rPr>
        <w:t> </w:t>
      </w:r>
      <w:r>
        <w:rPr>
          <w:color w:val="231F20"/>
        </w:rPr>
        <w:t>VI</w:t>
      </w:r>
      <w:r>
        <w:rPr>
          <w:color w:val="231F20"/>
          <w:spacing w:val="64"/>
        </w:rPr>
        <w:t> </w:t>
      </w:r>
      <w:r>
        <w:rPr>
          <w:color w:val="231F20"/>
        </w:rPr>
        <w:t>Coordinator,</w:t>
      </w:r>
      <w:r>
        <w:rPr>
          <w:color w:val="231F20"/>
          <w:spacing w:val="64"/>
        </w:rPr>
        <w:t> </w:t>
      </w:r>
      <w:r>
        <w:rPr>
          <w:color w:val="231F20"/>
        </w:rPr>
        <w:t>at</w:t>
      </w:r>
      <w:r>
        <w:rPr>
          <w:color w:val="231F20"/>
          <w:spacing w:val="64"/>
        </w:rPr>
        <w:t> </w:t>
      </w:r>
      <w:r>
        <w:rPr>
          <w:color w:val="231F20"/>
        </w:rPr>
        <w:t>(863)</w:t>
      </w:r>
      <w:r>
        <w:rPr>
          <w:color w:val="231F20"/>
          <w:spacing w:val="64"/>
        </w:rPr>
        <w:t> </w:t>
      </w:r>
      <w:r>
        <w:rPr>
          <w:color w:val="231F20"/>
        </w:rPr>
        <w:t>519-2287</w:t>
      </w:r>
      <w:r>
        <w:rPr>
          <w:color w:val="231F20"/>
          <w:spacing w:val="64"/>
        </w:rPr>
        <w:t> </w:t>
      </w:r>
      <w:r>
        <w:rPr>
          <w:color w:val="231F20"/>
        </w:rPr>
        <w:t>or</w:t>
      </w:r>
      <w:r>
        <w:rPr>
          <w:color w:val="231F20"/>
          <w:spacing w:val="64"/>
        </w:rPr>
        <w:t> </w:t>
      </w:r>
      <w:r>
        <w:rPr>
          <w:color w:val="231F20"/>
        </w:rPr>
        <w:t>e-mail</w:t>
      </w:r>
      <w:r>
        <w:rPr>
          <w:color w:val="231F20"/>
          <w:spacing w:val="64"/>
        </w:rPr>
        <w:t> </w:t>
      </w:r>
      <w:r>
        <w:rPr>
          <w:color w:val="231F20"/>
        </w:rPr>
        <w:t>at</w:t>
      </w:r>
      <w:r>
        <w:rPr>
          <w:color w:val="231F20"/>
          <w:spacing w:val="64"/>
        </w:rPr>
        <w:t> </w:t>
      </w:r>
      <w:hyperlink r:id="rId5">
        <w:r>
          <w:rPr>
            <w:color w:val="231F20"/>
            <w:spacing w:val="-2"/>
          </w:rPr>
          <w:t>Cynthia.Sykes@dot.state.fl.us.</w:t>
        </w:r>
      </w:hyperlink>
    </w:p>
    <w:p>
      <w:pPr>
        <w:spacing w:after="0" w:line="249" w:lineRule="auto"/>
        <w:jc w:val="both"/>
        <w:sectPr>
          <w:type w:val="continuous"/>
          <w:pgSz w:w="15840" w:h="12240" w:orient="landscape"/>
          <w:pgMar w:top="160" w:bottom="0" w:left="100" w:right="80"/>
          <w:cols w:num="2" w:equalWidth="0">
            <w:col w:w="7570" w:space="340"/>
            <w:col w:w="7750"/>
          </w:cols>
        </w:sectPr>
      </w:pPr>
    </w:p>
    <w:p>
      <w:pPr>
        <w:pStyle w:val="BodyText"/>
        <w:spacing w:before="0"/>
        <w:rPr>
          <w:i/>
          <w:sz w:val="20"/>
        </w:rPr>
      </w:pPr>
    </w:p>
    <w:p>
      <w:pPr>
        <w:pStyle w:val="BodyText"/>
        <w:spacing w:before="9"/>
        <w:rPr>
          <w:i/>
          <w:sz w:val="18"/>
        </w:rPr>
      </w:pPr>
    </w:p>
    <w:p>
      <w:pPr>
        <w:spacing w:after="0"/>
        <w:rPr>
          <w:sz w:val="18"/>
        </w:rPr>
        <w:sectPr>
          <w:type w:val="continuous"/>
          <w:pgSz w:w="15840" w:h="12240" w:orient="landscape"/>
          <w:pgMar w:top="160" w:bottom="0" w:left="100" w:right="80"/>
        </w:sectPr>
      </w:pPr>
    </w:p>
    <w:p>
      <w:pPr>
        <w:spacing w:line="249" w:lineRule="auto" w:before="93"/>
        <w:ind w:left="1599" w:right="293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Project</w:t>
      </w:r>
      <w:r>
        <w:rPr>
          <w:b/>
          <w:color w:val="FFFFFF"/>
          <w:spacing w:val="-14"/>
          <w:sz w:val="20"/>
        </w:rPr>
        <w:t> </w:t>
      </w:r>
      <w:r>
        <w:rPr>
          <w:b/>
          <w:color w:val="FFFFFF"/>
          <w:sz w:val="20"/>
        </w:rPr>
        <w:t>Name </w:t>
      </w:r>
      <w:r>
        <w:rPr>
          <w:b/>
          <w:color w:val="FFFFFF"/>
          <w:spacing w:val="-2"/>
          <w:sz w:val="20"/>
        </w:rPr>
        <w:t>FPID:</w:t>
      </w:r>
    </w:p>
    <w:p>
      <w:pPr>
        <w:spacing w:before="2"/>
        <w:ind w:left="1599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Public Hearing | </w:t>
      </w:r>
      <w:r>
        <w:rPr>
          <w:b/>
          <w:color w:val="FFFFFF"/>
          <w:spacing w:val="-4"/>
          <w:sz w:val="20"/>
        </w:rPr>
        <w:t>Date</w:t>
      </w:r>
    </w:p>
    <w:p>
      <w:pPr>
        <w:spacing w:line="249" w:lineRule="auto" w:before="93"/>
        <w:ind w:left="1599" w:right="4235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FFFFFF"/>
          <w:sz w:val="20"/>
        </w:rPr>
        <w:t>Project</w:t>
      </w:r>
      <w:r>
        <w:rPr>
          <w:b/>
          <w:color w:val="FFFFFF"/>
          <w:spacing w:val="-14"/>
          <w:sz w:val="20"/>
        </w:rPr>
        <w:t> </w:t>
      </w:r>
      <w:r>
        <w:rPr>
          <w:b/>
          <w:color w:val="FFFFFF"/>
          <w:sz w:val="20"/>
        </w:rPr>
        <w:t>Name </w:t>
      </w:r>
      <w:r>
        <w:rPr>
          <w:b/>
          <w:color w:val="FFFFFF"/>
          <w:spacing w:val="-2"/>
          <w:sz w:val="20"/>
        </w:rPr>
        <w:t>FPID:</w:t>
      </w:r>
    </w:p>
    <w:p>
      <w:pPr>
        <w:spacing w:before="2"/>
        <w:ind w:left="1599" w:right="0" w:firstLine="0"/>
        <w:jc w:val="left"/>
        <w:rPr>
          <w:b/>
          <w:sz w:val="20"/>
        </w:rPr>
      </w:pPr>
      <w:r>
        <w:rPr>
          <w:b/>
          <w:color w:val="FFFFFF"/>
          <w:sz w:val="20"/>
        </w:rPr>
        <w:t>Public Hearing | </w:t>
      </w:r>
      <w:r>
        <w:rPr>
          <w:b/>
          <w:color w:val="FFFFFF"/>
          <w:spacing w:val="-4"/>
          <w:sz w:val="20"/>
        </w:rPr>
        <w:t>Date</w:t>
      </w:r>
    </w:p>
    <w:p>
      <w:pPr>
        <w:spacing w:after="0"/>
        <w:jc w:val="left"/>
        <w:rPr>
          <w:sz w:val="20"/>
        </w:rPr>
        <w:sectPr>
          <w:type w:val="continuous"/>
          <w:pgSz w:w="15840" w:h="12240" w:orient="landscape"/>
          <w:pgMar w:top="160" w:bottom="0" w:left="100" w:right="80"/>
          <w:cols w:num="2" w:equalWidth="0">
            <w:col w:w="3649" w:space="4420"/>
            <w:col w:w="7591"/>
          </w:cols>
        </w:sectPr>
      </w:pPr>
    </w:p>
    <w:p>
      <w:pPr>
        <w:pStyle w:val="BodyText"/>
        <w:spacing w:before="0"/>
        <w:rPr>
          <w:b/>
          <w:i w:val="0"/>
          <w:sz w:val="20"/>
        </w:rPr>
      </w:pPr>
    </w:p>
    <w:p>
      <w:pPr>
        <w:spacing w:after="0"/>
        <w:rPr>
          <w:sz w:val="20"/>
        </w:rPr>
        <w:sectPr>
          <w:type w:val="continuous"/>
          <w:pgSz w:w="15840" w:h="12240" w:orient="landscape"/>
          <w:pgMar w:top="160" w:bottom="0" w:left="100" w:right="80"/>
        </w:sectPr>
      </w:pPr>
    </w:p>
    <w:p>
      <w:pPr>
        <w:pStyle w:val="Heading1"/>
        <w:spacing w:before="214"/>
      </w:pPr>
      <w:r>
        <w:rPr>
          <w:color w:val="231F20"/>
        </w:rPr>
        <w:t>Speaker</w:t>
      </w:r>
      <w:r>
        <w:rPr>
          <w:color w:val="231F20"/>
          <w:spacing w:val="-6"/>
        </w:rPr>
        <w:t> </w:t>
      </w:r>
      <w:r>
        <w:rPr>
          <w:color w:val="231F20"/>
        </w:rPr>
        <w:t>Request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Card</w:t>
      </w:r>
    </w:p>
    <w:p>
      <w:pPr>
        <w:spacing w:before="273"/>
        <w:ind w:left="6727" w:right="0" w:firstLine="0"/>
        <w:jc w:val="left"/>
        <w:rPr>
          <w:sz w:val="20"/>
        </w:rPr>
      </w:pPr>
      <w:r>
        <w:rPr>
          <w:color w:val="231F20"/>
          <w:spacing w:val="-2"/>
          <w:sz w:val="20"/>
        </w:rPr>
        <w:t>Number</w:t>
      </w:r>
    </w:p>
    <w:p>
      <w:pPr>
        <w:tabs>
          <w:tab w:pos="7392" w:val="left" w:leader="none"/>
        </w:tabs>
        <w:spacing w:line="376" w:lineRule="auto" w:before="68"/>
        <w:ind w:left="162" w:right="65" w:firstLine="0"/>
        <w:jc w:val="left"/>
        <w:rPr>
          <w:sz w:val="24"/>
        </w:rPr>
      </w:pPr>
      <w:r>
        <w:rPr>
          <w:color w:val="231F20"/>
          <w:sz w:val="24"/>
        </w:rPr>
        <w:t>Name: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Address: </w:t>
      </w:r>
      <w:r>
        <w:rPr>
          <w:color w:val="231F20"/>
          <w:sz w:val="24"/>
          <w:u w:val="single" w:color="221E1F"/>
        </w:rPr>
        <w:tab/>
        <w:t> </w:t>
      </w:r>
    </w:p>
    <w:p>
      <w:pPr>
        <w:pStyle w:val="Heading1"/>
        <w:spacing w:before="214"/>
        <w:ind w:right="2074"/>
      </w:pPr>
      <w:r>
        <w:rPr>
          <w:b w:val="0"/>
        </w:rPr>
        <w:br w:type="column"/>
      </w:r>
      <w:r>
        <w:rPr>
          <w:color w:val="231F20"/>
        </w:rPr>
        <w:t>Speaker</w:t>
      </w:r>
      <w:r>
        <w:rPr>
          <w:color w:val="231F20"/>
          <w:spacing w:val="-6"/>
        </w:rPr>
        <w:t> </w:t>
      </w:r>
      <w:r>
        <w:rPr>
          <w:color w:val="231F20"/>
        </w:rPr>
        <w:t>Request</w:t>
      </w:r>
      <w:r>
        <w:rPr>
          <w:color w:val="231F20"/>
          <w:spacing w:val="-3"/>
        </w:rPr>
        <w:t> </w:t>
      </w:r>
      <w:r>
        <w:rPr>
          <w:color w:val="231F20"/>
          <w:spacing w:val="-4"/>
        </w:rPr>
        <w:t>Card</w:t>
      </w:r>
    </w:p>
    <w:p>
      <w:pPr>
        <w:spacing w:before="273"/>
        <w:ind w:left="6727" w:right="0" w:firstLine="0"/>
        <w:jc w:val="left"/>
        <w:rPr>
          <w:sz w:val="20"/>
        </w:rPr>
      </w:pPr>
      <w:r>
        <w:rPr>
          <w:color w:val="231F20"/>
          <w:spacing w:val="-2"/>
          <w:sz w:val="20"/>
        </w:rPr>
        <w:t>Number</w:t>
      </w:r>
    </w:p>
    <w:p>
      <w:pPr>
        <w:tabs>
          <w:tab w:pos="7392" w:val="left" w:leader="none"/>
        </w:tabs>
        <w:spacing w:line="376" w:lineRule="auto" w:before="68"/>
        <w:ind w:left="162" w:right="227" w:firstLine="0"/>
        <w:jc w:val="left"/>
        <w:rPr>
          <w:sz w:val="24"/>
        </w:rPr>
      </w:pPr>
      <w:r>
        <w:rPr>
          <w:color w:val="231F20"/>
          <w:sz w:val="24"/>
        </w:rPr>
        <w:t>Name: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Address: </w:t>
      </w:r>
      <w:r>
        <w:rPr>
          <w:color w:val="231F20"/>
          <w:sz w:val="24"/>
          <w:u w:val="single" w:color="221E1F"/>
        </w:rPr>
        <w:tab/>
        <w:t> </w:t>
      </w:r>
    </w:p>
    <w:p>
      <w:pPr>
        <w:spacing w:after="0" w:line="376" w:lineRule="auto"/>
        <w:jc w:val="left"/>
        <w:rPr>
          <w:sz w:val="24"/>
        </w:rPr>
        <w:sectPr>
          <w:type w:val="continuous"/>
          <w:pgSz w:w="15840" w:h="12240" w:orient="landscape"/>
          <w:pgMar w:top="160" w:bottom="0" w:left="100" w:right="80"/>
          <w:cols w:num="2" w:equalWidth="0">
            <w:col w:w="7482" w:space="534"/>
            <w:col w:w="7644"/>
          </w:cols>
        </w:sectPr>
      </w:pPr>
    </w:p>
    <w:p>
      <w:pPr>
        <w:tabs>
          <w:tab w:pos="3991" w:val="left" w:leader="none"/>
        </w:tabs>
        <w:spacing w:line="274" w:lineRule="exact" w:before="0"/>
        <w:ind w:left="162" w:right="0" w:firstLine="0"/>
        <w:jc w:val="left"/>
        <w:rPr>
          <w:sz w:val="24"/>
        </w:rPr>
      </w:pPr>
      <w:r>
        <w:rPr>
          <w:color w:val="231F20"/>
          <w:sz w:val="24"/>
        </w:rPr>
        <w:t>City: </w:t>
      </w:r>
      <w:r>
        <w:rPr>
          <w:color w:val="231F20"/>
          <w:sz w:val="24"/>
          <w:u w:val="single" w:color="221E1F"/>
        </w:rPr>
        <w:tab/>
      </w:r>
    </w:p>
    <w:p>
      <w:pPr>
        <w:tabs>
          <w:tab w:pos="1979" w:val="left" w:leader="none"/>
          <w:tab w:pos="3376" w:val="left" w:leader="none"/>
        </w:tabs>
        <w:spacing w:line="274" w:lineRule="exact" w:before="0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State: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Zip: </w:t>
      </w:r>
      <w:r>
        <w:rPr>
          <w:color w:val="231F20"/>
          <w:sz w:val="24"/>
          <w:u w:val="single" w:color="221E1F"/>
        </w:rPr>
        <w:tab/>
      </w:r>
    </w:p>
    <w:p>
      <w:pPr>
        <w:tabs>
          <w:tab w:pos="3991" w:val="left" w:leader="none"/>
        </w:tabs>
        <w:spacing w:line="274" w:lineRule="exact" w:before="0"/>
        <w:ind w:left="162" w:right="0" w:firstLine="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City: </w:t>
      </w:r>
      <w:r>
        <w:rPr>
          <w:color w:val="231F20"/>
          <w:sz w:val="24"/>
          <w:u w:val="single" w:color="221E1F"/>
        </w:rPr>
        <w:tab/>
      </w:r>
    </w:p>
    <w:p>
      <w:pPr>
        <w:tabs>
          <w:tab w:pos="1979" w:val="left" w:leader="none"/>
          <w:tab w:pos="3376" w:val="left" w:leader="none"/>
        </w:tabs>
        <w:spacing w:line="274" w:lineRule="exact" w:before="0"/>
        <w:ind w:left="82" w:right="0" w:firstLine="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State: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Zip: </w:t>
      </w:r>
      <w:r>
        <w:rPr>
          <w:color w:val="231F20"/>
          <w:sz w:val="24"/>
          <w:u w:val="single" w:color="221E1F"/>
        </w:rPr>
        <w:tab/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5840" w:h="12240" w:orient="landscape"/>
          <w:pgMar w:top="160" w:bottom="0" w:left="100" w:right="80"/>
          <w:cols w:num="4" w:equalWidth="0">
            <w:col w:w="3992" w:space="40"/>
            <w:col w:w="3417" w:space="567"/>
            <w:col w:w="3992" w:space="40"/>
            <w:col w:w="3612"/>
          </w:cols>
        </w:sectPr>
      </w:pPr>
    </w:p>
    <w:p>
      <w:pPr>
        <w:tabs>
          <w:tab w:pos="3616" w:val="left" w:leader="none"/>
          <w:tab w:pos="7480" w:val="left" w:leader="none"/>
        </w:tabs>
        <w:spacing w:line="376" w:lineRule="auto" w:before="156"/>
        <w:ind w:left="162" w:right="38" w:firstLine="0"/>
        <w:jc w:val="left"/>
        <w:rPr>
          <w:sz w:val="24"/>
        </w:rPr>
      </w:pPr>
      <w:r>
        <w:rPr>
          <w:color w:val="231F20"/>
          <w:sz w:val="24"/>
        </w:rPr>
        <w:t>Phone: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Email: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Representing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(Self,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Agency,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Other):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tabs>
          <w:tab w:pos="3616" w:val="left" w:leader="none"/>
          <w:tab w:pos="7480" w:val="left" w:leader="none"/>
        </w:tabs>
        <w:spacing w:line="376" w:lineRule="auto" w:before="156"/>
        <w:ind w:left="162" w:right="151" w:firstLine="0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Phone: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Email: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 Representing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(Self,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Agency,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Other):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  <w:u w:val="single" w:color="221E1F"/>
        </w:rPr>
        <w:tab/>
      </w:r>
    </w:p>
    <w:p>
      <w:pPr>
        <w:spacing w:after="0" w:line="376" w:lineRule="auto"/>
        <w:jc w:val="left"/>
        <w:rPr>
          <w:sz w:val="24"/>
        </w:rPr>
        <w:sectPr>
          <w:type w:val="continuous"/>
          <w:pgSz w:w="15840" w:h="12240" w:orient="landscape"/>
          <w:pgMar w:top="160" w:bottom="0" w:left="100" w:right="80"/>
          <w:cols w:num="2" w:equalWidth="0">
            <w:col w:w="7530" w:space="486"/>
            <w:col w:w="7644"/>
          </w:cols>
        </w:sectPr>
      </w:pPr>
    </w:p>
    <w:p>
      <w:pPr>
        <w:pStyle w:val="BodyText"/>
        <w:spacing w:before="1"/>
        <w:rPr>
          <w:i w:val="0"/>
          <w:sz w:val="14"/>
        </w:rPr>
      </w:pPr>
    </w:p>
    <w:p>
      <w:pPr>
        <w:spacing w:after="0"/>
        <w:rPr>
          <w:sz w:val="14"/>
        </w:rPr>
        <w:sectPr>
          <w:type w:val="continuous"/>
          <w:pgSz w:w="15840" w:h="12240" w:orient="landscape"/>
          <w:pgMar w:top="160" w:bottom="0" w:left="100" w:right="80"/>
        </w:sectPr>
      </w:pPr>
    </w:p>
    <w:p>
      <w:pPr>
        <w:pStyle w:val="Heading2"/>
      </w:pPr>
      <w:r>
        <w:rPr/>
        <w:pict>
          <v:group style="position:absolute;margin-left:0pt;margin-top:0pt;width:792pt;height:612pt;mso-position-horizontal-relative:page;mso-position-vertical-relative:page;z-index:-15793664" id="docshapegroup1" coordorigin="0,0" coordsize="15840,12240">
            <v:rect style="position:absolute;left:0;top:5923;width:15840;height:6317" id="docshape2" filled="true" fillcolor="#0c2245" stroked="false">
              <v:fill type="solid"/>
            </v:rect>
            <v:shape style="position:absolute;left:168;top:6370;width:1498;height:749" type="#_x0000_t75" id="docshape3" stroked="false">
              <v:imagedata r:id="rId6" o:title=""/>
            </v:shape>
            <v:shape style="position:absolute;left:8146;top:6370;width:1498;height:749" type="#_x0000_t75" id="docshape4" stroked="false">
              <v:imagedata r:id="rId6" o:title=""/>
            </v:shape>
            <v:rect style="position:absolute;left:0;top:0;width:15840;height:1220" id="docshape5" filled="true" fillcolor="#0c2245" stroked="false">
              <v:fill type="solid"/>
            </v:rect>
            <v:shape style="position:absolute;left:161;top:220;width:1498;height:749" type="#_x0000_t75" id="docshape6" stroked="false">
              <v:imagedata r:id="rId6" o:title=""/>
            </v:shape>
            <v:shape style="position:absolute;left:8146;top:220;width:1498;height:749" type="#_x0000_t75" id="docshape7" stroked="false">
              <v:imagedata r:id="rId6" o:title=""/>
            </v:shape>
            <v:shape style="position:absolute;left:0;top:1219;width:15840;height:10867" id="docshape8" coordorigin="0,1220" coordsize="15840,10867" path="m15840,7383l30,7383,30,12086,15840,12086,15840,7383xm15840,1220l0,1220,0,5923,15840,5923,15840,1220xe" filled="true" fillcolor="#ffffff" stroked="false">
              <v:path arrowok="t"/>
              <v:fill type="solid"/>
            </v:shape>
            <v:rect style="position:absolute;left:7910;top:10;width:20;height:12230" id="docshape9" filled="true" fillcolor="#231f20" stroked="false">
              <v:fill type="solid"/>
            </v:rect>
            <v:line style="position:absolute" from="15840,6130" to="0,6130" stroked="true" strokeweight="1pt" strokecolor="#231f20">
              <v:stroke dashstyle="solid"/>
            </v:line>
            <v:rect style="position:absolute;left:6835;top:1378;width:640;height:614" id="docshape10" filled="true" fillcolor="#e4e7f1" stroked="false">
              <v:fill type="solid"/>
            </v:rect>
            <v:rect style="position:absolute;left:6835;top:1378;width:640;height:614" id="docshape11" filled="false" stroked="true" strokeweight="1pt" strokecolor="#25408f">
              <v:stroke dashstyle="solid"/>
            </v:rect>
            <v:rect style="position:absolute;left:14745;top:1378;width:640;height:614" id="docshape12" filled="true" fillcolor="#e4e7f1" stroked="false">
              <v:fill type="solid"/>
            </v:rect>
            <v:rect style="position:absolute;left:14745;top:1378;width:640;height:614" id="docshape13" filled="false" stroked="true" strokeweight="1pt" strokecolor="#25408f">
              <v:stroke dashstyle="solid"/>
            </v:rect>
            <v:rect style="position:absolute;left:6835;top:7531;width:640;height:614" id="docshape14" filled="true" fillcolor="#e4e7f1" stroked="false">
              <v:fill type="solid"/>
            </v:rect>
            <v:rect style="position:absolute;left:6835;top:7531;width:640;height:614" id="docshape15" filled="false" stroked="true" strokeweight="1pt" strokecolor="#25408f">
              <v:stroke dashstyle="solid"/>
            </v:rect>
            <v:rect style="position:absolute;left:14851;top:7531;width:640;height:614" id="docshape16" filled="true" fillcolor="#e4e7f1" stroked="false">
              <v:fill type="solid"/>
            </v:rect>
            <v:rect style="position:absolute;left:14851;top:7531;width:640;height:614" id="docshape17" filled="false" stroked="true" strokeweight="1pt" strokecolor="#25408f">
              <v:stroke dashstyle="solid"/>
            </v:rect>
            <w10:wrap type="none"/>
          </v:group>
        </w:pict>
      </w:r>
      <w:r>
        <w:rPr>
          <w:color w:val="231F20"/>
        </w:rPr>
        <w:t>Note:</w:t>
      </w:r>
      <w:r>
        <w:rPr>
          <w:color w:val="231F20"/>
          <w:spacing w:val="44"/>
        </w:rPr>
        <w:t> </w:t>
      </w:r>
      <w:r>
        <w:rPr>
          <w:color w:val="231F20"/>
        </w:rPr>
        <w:t>Please limit comments to three minutes to allow time for all participants to </w:t>
      </w:r>
      <w:r>
        <w:rPr>
          <w:color w:val="231F20"/>
          <w:spacing w:val="-2"/>
        </w:rPr>
        <w:t>speak</w:t>
      </w:r>
    </w:p>
    <w:p>
      <w:pPr>
        <w:pStyle w:val="BodyText"/>
        <w:spacing w:line="249" w:lineRule="auto"/>
        <w:ind w:left="101" w:right="38"/>
        <w:jc w:val="both"/>
      </w:pPr>
      <w:r>
        <w:rPr>
          <w:i/>
          <w:color w:val="231F20"/>
        </w:rPr>
        <w:t>FDOT solicits public participation without regard to race, color, national origin, age, sex, religion,</w:t>
      </w:r>
      <w:r>
        <w:rPr>
          <w:color w:val="231F20"/>
        </w:rPr>
        <w:t> disability, or family status. People who require special accommodations under the Americans with Disabilities Act</w:t>
      </w:r>
      <w:r>
        <w:rPr>
          <w:color w:val="231F20"/>
          <w:spacing w:val="40"/>
        </w:rPr>
        <w:t> </w:t>
      </w:r>
      <w:r>
        <w:rPr>
          <w:color w:val="231F20"/>
        </w:rPr>
        <w:t>or</w:t>
      </w:r>
      <w:r>
        <w:rPr>
          <w:color w:val="231F20"/>
          <w:spacing w:val="40"/>
        </w:rPr>
        <w:t> </w:t>
      </w:r>
      <w:r>
        <w:rPr>
          <w:color w:val="231F20"/>
        </w:rPr>
        <w:t>who</w:t>
      </w:r>
      <w:r>
        <w:rPr>
          <w:color w:val="231F20"/>
          <w:spacing w:val="40"/>
        </w:rPr>
        <w:t> </w:t>
      </w:r>
      <w:r>
        <w:rPr>
          <w:color w:val="231F20"/>
        </w:rPr>
        <w:t>require</w:t>
      </w:r>
      <w:r>
        <w:rPr>
          <w:color w:val="231F20"/>
          <w:spacing w:val="40"/>
        </w:rPr>
        <w:t> </w:t>
      </w:r>
      <w:r>
        <w:rPr>
          <w:color w:val="231F20"/>
        </w:rPr>
        <w:t>translation</w:t>
      </w:r>
      <w:r>
        <w:rPr>
          <w:color w:val="231F20"/>
          <w:spacing w:val="40"/>
        </w:rPr>
        <w:t> </w:t>
      </w:r>
      <w:r>
        <w:rPr>
          <w:color w:val="231F20"/>
        </w:rPr>
        <w:t>services</w:t>
      </w:r>
      <w:r>
        <w:rPr>
          <w:color w:val="231F20"/>
          <w:spacing w:val="40"/>
        </w:rPr>
        <w:t> </w:t>
      </w:r>
      <w:r>
        <w:rPr>
          <w:color w:val="231F20"/>
        </w:rPr>
        <w:t>(free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charge)</w:t>
      </w:r>
      <w:r>
        <w:rPr>
          <w:color w:val="231F20"/>
          <w:spacing w:val="40"/>
        </w:rPr>
        <w:t> </w:t>
      </w:r>
      <w:r>
        <w:rPr>
          <w:color w:val="231F20"/>
        </w:rPr>
        <w:t>should</w:t>
      </w:r>
      <w:r>
        <w:rPr>
          <w:color w:val="231F20"/>
          <w:spacing w:val="40"/>
        </w:rPr>
        <w:t> </w:t>
      </w:r>
      <w:r>
        <w:rPr>
          <w:color w:val="231F20"/>
        </w:rPr>
        <w:t>contact</w:t>
      </w:r>
      <w:r>
        <w:rPr>
          <w:color w:val="231F20"/>
          <w:spacing w:val="40"/>
        </w:rPr>
        <w:t> </w:t>
      </w:r>
      <w:r>
        <w:rPr>
          <w:color w:val="231F20"/>
        </w:rPr>
        <w:t>Cynthia</w:t>
      </w:r>
      <w:r>
        <w:rPr>
          <w:color w:val="231F20"/>
          <w:spacing w:val="40"/>
        </w:rPr>
        <w:t> </w:t>
      </w:r>
      <w:r>
        <w:rPr>
          <w:color w:val="231F20"/>
        </w:rPr>
        <w:t>Sykes, District</w:t>
      </w:r>
      <w:r>
        <w:rPr>
          <w:color w:val="231F20"/>
          <w:spacing w:val="64"/>
        </w:rPr>
        <w:t> </w:t>
      </w:r>
      <w:r>
        <w:rPr>
          <w:color w:val="231F20"/>
        </w:rPr>
        <w:t>One</w:t>
      </w:r>
      <w:r>
        <w:rPr>
          <w:color w:val="231F20"/>
          <w:spacing w:val="64"/>
        </w:rPr>
        <w:t> </w:t>
      </w:r>
      <w:r>
        <w:rPr>
          <w:color w:val="231F20"/>
        </w:rPr>
        <w:t>Title</w:t>
      </w:r>
      <w:r>
        <w:rPr>
          <w:color w:val="231F20"/>
          <w:spacing w:val="64"/>
        </w:rPr>
        <w:t> </w:t>
      </w:r>
      <w:r>
        <w:rPr>
          <w:color w:val="231F20"/>
        </w:rPr>
        <w:t>VI</w:t>
      </w:r>
      <w:r>
        <w:rPr>
          <w:color w:val="231F20"/>
          <w:spacing w:val="64"/>
        </w:rPr>
        <w:t> </w:t>
      </w:r>
      <w:r>
        <w:rPr>
          <w:color w:val="231F20"/>
        </w:rPr>
        <w:t>Coordinator,</w:t>
      </w:r>
      <w:r>
        <w:rPr>
          <w:color w:val="231F20"/>
          <w:spacing w:val="64"/>
        </w:rPr>
        <w:t> </w:t>
      </w:r>
      <w:r>
        <w:rPr>
          <w:color w:val="231F20"/>
        </w:rPr>
        <w:t>at</w:t>
      </w:r>
      <w:r>
        <w:rPr>
          <w:color w:val="231F20"/>
          <w:spacing w:val="64"/>
        </w:rPr>
        <w:t> </w:t>
      </w:r>
      <w:r>
        <w:rPr>
          <w:color w:val="231F20"/>
        </w:rPr>
        <w:t>(863)</w:t>
      </w:r>
      <w:r>
        <w:rPr>
          <w:color w:val="231F20"/>
          <w:spacing w:val="64"/>
        </w:rPr>
        <w:t> </w:t>
      </w:r>
      <w:r>
        <w:rPr>
          <w:color w:val="231F20"/>
        </w:rPr>
        <w:t>519-2287</w:t>
      </w:r>
      <w:r>
        <w:rPr>
          <w:color w:val="231F20"/>
          <w:spacing w:val="64"/>
        </w:rPr>
        <w:t> </w:t>
      </w:r>
      <w:r>
        <w:rPr>
          <w:color w:val="231F20"/>
        </w:rPr>
        <w:t>or</w:t>
      </w:r>
      <w:r>
        <w:rPr>
          <w:color w:val="231F20"/>
          <w:spacing w:val="64"/>
        </w:rPr>
        <w:t> </w:t>
      </w:r>
      <w:r>
        <w:rPr>
          <w:color w:val="231F20"/>
        </w:rPr>
        <w:t>e-mail</w:t>
      </w:r>
      <w:r>
        <w:rPr>
          <w:color w:val="231F20"/>
          <w:spacing w:val="64"/>
        </w:rPr>
        <w:t> </w:t>
      </w:r>
      <w:r>
        <w:rPr>
          <w:color w:val="231F20"/>
        </w:rPr>
        <w:t>at</w:t>
      </w:r>
      <w:r>
        <w:rPr>
          <w:color w:val="231F20"/>
          <w:spacing w:val="64"/>
        </w:rPr>
        <w:t> </w:t>
      </w:r>
      <w:hyperlink r:id="rId5">
        <w:r>
          <w:rPr>
            <w:color w:val="231F20"/>
            <w:spacing w:val="-2"/>
          </w:rPr>
          <w:t>Cynthia.Sykes@dot.state.fl.us.</w:t>
        </w:r>
      </w:hyperlink>
    </w:p>
    <w:p>
      <w:pPr>
        <w:pStyle w:val="Heading2"/>
      </w:pPr>
      <w:r>
        <w:rPr>
          <w:b w:val="0"/>
        </w:rPr>
        <w:br w:type="column"/>
      </w:r>
      <w:r>
        <w:rPr>
          <w:color w:val="231F20"/>
        </w:rPr>
        <w:t>Note:</w:t>
      </w:r>
      <w:r>
        <w:rPr>
          <w:color w:val="231F20"/>
          <w:spacing w:val="44"/>
        </w:rPr>
        <w:t> </w:t>
      </w:r>
      <w:r>
        <w:rPr>
          <w:color w:val="231F20"/>
        </w:rPr>
        <w:t>Please limit comments to three minutes to allow time for all participants to </w:t>
      </w:r>
      <w:r>
        <w:rPr>
          <w:color w:val="231F20"/>
          <w:spacing w:val="-2"/>
        </w:rPr>
        <w:t>speak</w:t>
      </w:r>
    </w:p>
    <w:p>
      <w:pPr>
        <w:pStyle w:val="BodyText"/>
        <w:spacing w:line="249" w:lineRule="auto"/>
        <w:ind w:left="101" w:right="112"/>
        <w:jc w:val="both"/>
      </w:pPr>
      <w:r>
        <w:rPr>
          <w:i/>
          <w:color w:val="231F20"/>
        </w:rPr>
        <w:t>FDOT solicits public participation without regard to race, color, national origin, age, sex, religion,</w:t>
      </w:r>
      <w:r>
        <w:rPr>
          <w:color w:val="231F20"/>
        </w:rPr>
        <w:t> disability, or family status. People who require special accommodations under the Americans with Disabilities Act</w:t>
      </w:r>
      <w:r>
        <w:rPr>
          <w:color w:val="231F20"/>
          <w:spacing w:val="40"/>
        </w:rPr>
        <w:t> </w:t>
      </w:r>
      <w:r>
        <w:rPr>
          <w:color w:val="231F20"/>
        </w:rPr>
        <w:t>or</w:t>
      </w:r>
      <w:r>
        <w:rPr>
          <w:color w:val="231F20"/>
          <w:spacing w:val="40"/>
        </w:rPr>
        <w:t> </w:t>
      </w:r>
      <w:r>
        <w:rPr>
          <w:color w:val="231F20"/>
        </w:rPr>
        <w:t>who</w:t>
      </w:r>
      <w:r>
        <w:rPr>
          <w:color w:val="231F20"/>
          <w:spacing w:val="40"/>
        </w:rPr>
        <w:t> </w:t>
      </w:r>
      <w:r>
        <w:rPr>
          <w:color w:val="231F20"/>
        </w:rPr>
        <w:t>require</w:t>
      </w:r>
      <w:r>
        <w:rPr>
          <w:color w:val="231F20"/>
          <w:spacing w:val="40"/>
        </w:rPr>
        <w:t> </w:t>
      </w:r>
      <w:r>
        <w:rPr>
          <w:color w:val="231F20"/>
        </w:rPr>
        <w:t>translation</w:t>
      </w:r>
      <w:r>
        <w:rPr>
          <w:color w:val="231F20"/>
          <w:spacing w:val="40"/>
        </w:rPr>
        <w:t> </w:t>
      </w:r>
      <w:r>
        <w:rPr>
          <w:color w:val="231F20"/>
        </w:rPr>
        <w:t>services</w:t>
      </w:r>
      <w:r>
        <w:rPr>
          <w:color w:val="231F20"/>
          <w:spacing w:val="40"/>
        </w:rPr>
        <w:t> </w:t>
      </w:r>
      <w:r>
        <w:rPr>
          <w:color w:val="231F20"/>
        </w:rPr>
        <w:t>(free</w:t>
      </w:r>
      <w:r>
        <w:rPr>
          <w:color w:val="231F20"/>
          <w:spacing w:val="40"/>
        </w:rPr>
        <w:t> </w:t>
      </w:r>
      <w:r>
        <w:rPr>
          <w:color w:val="231F20"/>
        </w:rPr>
        <w:t>of</w:t>
      </w:r>
      <w:r>
        <w:rPr>
          <w:color w:val="231F20"/>
          <w:spacing w:val="40"/>
        </w:rPr>
        <w:t> </w:t>
      </w:r>
      <w:r>
        <w:rPr>
          <w:color w:val="231F20"/>
        </w:rPr>
        <w:t>charge)</w:t>
      </w:r>
      <w:r>
        <w:rPr>
          <w:color w:val="231F20"/>
          <w:spacing w:val="40"/>
        </w:rPr>
        <w:t> </w:t>
      </w:r>
      <w:r>
        <w:rPr>
          <w:color w:val="231F20"/>
        </w:rPr>
        <w:t>should</w:t>
      </w:r>
      <w:r>
        <w:rPr>
          <w:color w:val="231F20"/>
          <w:spacing w:val="40"/>
        </w:rPr>
        <w:t> </w:t>
      </w:r>
      <w:r>
        <w:rPr>
          <w:color w:val="231F20"/>
        </w:rPr>
        <w:t>contact</w:t>
      </w:r>
      <w:r>
        <w:rPr>
          <w:color w:val="231F20"/>
          <w:spacing w:val="40"/>
        </w:rPr>
        <w:t> </w:t>
      </w:r>
      <w:r>
        <w:rPr>
          <w:color w:val="231F20"/>
        </w:rPr>
        <w:t>Cynthia</w:t>
      </w:r>
      <w:r>
        <w:rPr>
          <w:color w:val="231F20"/>
          <w:spacing w:val="40"/>
        </w:rPr>
        <w:t> </w:t>
      </w:r>
      <w:r>
        <w:rPr>
          <w:color w:val="231F20"/>
        </w:rPr>
        <w:t>Sykes, District</w:t>
      </w:r>
      <w:r>
        <w:rPr>
          <w:color w:val="231F20"/>
          <w:spacing w:val="64"/>
        </w:rPr>
        <w:t> </w:t>
      </w:r>
      <w:r>
        <w:rPr>
          <w:color w:val="231F20"/>
        </w:rPr>
        <w:t>One</w:t>
      </w:r>
      <w:r>
        <w:rPr>
          <w:color w:val="231F20"/>
          <w:spacing w:val="64"/>
        </w:rPr>
        <w:t> </w:t>
      </w:r>
      <w:r>
        <w:rPr>
          <w:color w:val="231F20"/>
        </w:rPr>
        <w:t>Title</w:t>
      </w:r>
      <w:r>
        <w:rPr>
          <w:color w:val="231F20"/>
          <w:spacing w:val="64"/>
        </w:rPr>
        <w:t> </w:t>
      </w:r>
      <w:r>
        <w:rPr>
          <w:color w:val="231F20"/>
        </w:rPr>
        <w:t>VI</w:t>
      </w:r>
      <w:r>
        <w:rPr>
          <w:color w:val="231F20"/>
          <w:spacing w:val="64"/>
        </w:rPr>
        <w:t> </w:t>
      </w:r>
      <w:r>
        <w:rPr>
          <w:color w:val="231F20"/>
        </w:rPr>
        <w:t>Coordinator,</w:t>
      </w:r>
      <w:r>
        <w:rPr>
          <w:color w:val="231F20"/>
          <w:spacing w:val="64"/>
        </w:rPr>
        <w:t> </w:t>
      </w:r>
      <w:r>
        <w:rPr>
          <w:color w:val="231F20"/>
        </w:rPr>
        <w:t>at</w:t>
      </w:r>
      <w:r>
        <w:rPr>
          <w:color w:val="231F20"/>
          <w:spacing w:val="64"/>
        </w:rPr>
        <w:t> </w:t>
      </w:r>
      <w:r>
        <w:rPr>
          <w:color w:val="231F20"/>
        </w:rPr>
        <w:t>(863)</w:t>
      </w:r>
      <w:r>
        <w:rPr>
          <w:color w:val="231F20"/>
          <w:spacing w:val="64"/>
        </w:rPr>
        <w:t> </w:t>
      </w:r>
      <w:r>
        <w:rPr>
          <w:color w:val="231F20"/>
        </w:rPr>
        <w:t>519-2287</w:t>
      </w:r>
      <w:r>
        <w:rPr>
          <w:color w:val="231F20"/>
          <w:spacing w:val="64"/>
        </w:rPr>
        <w:t> </w:t>
      </w:r>
      <w:r>
        <w:rPr>
          <w:color w:val="231F20"/>
        </w:rPr>
        <w:t>or</w:t>
      </w:r>
      <w:r>
        <w:rPr>
          <w:color w:val="231F20"/>
          <w:spacing w:val="64"/>
        </w:rPr>
        <w:t> </w:t>
      </w:r>
      <w:r>
        <w:rPr>
          <w:color w:val="231F20"/>
        </w:rPr>
        <w:t>e-mail</w:t>
      </w:r>
      <w:r>
        <w:rPr>
          <w:color w:val="231F20"/>
          <w:spacing w:val="64"/>
        </w:rPr>
        <w:t> </w:t>
      </w:r>
      <w:r>
        <w:rPr>
          <w:color w:val="231F20"/>
        </w:rPr>
        <w:t>at</w:t>
      </w:r>
      <w:r>
        <w:rPr>
          <w:color w:val="231F20"/>
          <w:spacing w:val="64"/>
        </w:rPr>
        <w:t> </w:t>
      </w:r>
      <w:hyperlink r:id="rId5">
        <w:r>
          <w:rPr>
            <w:color w:val="231F20"/>
            <w:spacing w:val="-2"/>
          </w:rPr>
          <w:t>Cynthia.Sykes@dot.state.fl.us.</w:t>
        </w:r>
      </w:hyperlink>
    </w:p>
    <w:sectPr>
      <w:type w:val="continuous"/>
      <w:pgSz w:w="15840" w:h="12240" w:orient="landscape"/>
      <w:pgMar w:top="160" w:bottom="0" w:left="100" w:right="80"/>
      <w:cols w:num="2" w:equalWidth="0">
        <w:col w:w="7570" w:space="446"/>
        <w:col w:w="76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52"/>
    </w:pPr>
    <w:rPr>
      <w:rFonts w:ascii="Arial" w:hAnsi="Arial" w:eastAsia="Arial" w:cs="Arial"/>
      <w:i/>
      <w:iCs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0"/>
      <w:ind w:left="2139" w:right="1912"/>
      <w:jc w:val="center"/>
      <w:outlineLvl w:val="1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5"/>
      <w:ind w:left="101"/>
      <w:jc w:val="both"/>
      <w:outlineLvl w:val="2"/>
    </w:pPr>
    <w:rPr>
      <w:rFonts w:ascii="Arial" w:hAnsi="Arial" w:eastAsia="Arial" w:cs="Arial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ynthia.Sykes@dot.state.fl.us" TargetMode="Externa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E4FCB9AB448428718094DEBA9B4AC" ma:contentTypeVersion="8" ma:contentTypeDescription="Create a new document." ma:contentTypeScope="" ma:versionID="e5a8285a56318d1a17eb63ab390a73a4">
  <xsd:schema xmlns:xsd="http://www.w3.org/2001/XMLSchema" xmlns:xs="http://www.w3.org/2001/XMLSchema" xmlns:p="http://schemas.microsoft.com/office/2006/metadata/properties" xmlns:ns2="f3a13f10-2bf2-4fe6-8c47-e7f6ef0147a5" xmlns:ns3="f1e732c6-2467-424b-a071-f90d1d881472" targetNamespace="http://schemas.microsoft.com/office/2006/metadata/properties" ma:root="true" ma:fieldsID="114546505b02f96936898d7ac06fcc66" ns2:_="" ns3:_="">
    <xsd:import namespace="f3a13f10-2bf2-4fe6-8c47-e7f6ef0147a5"/>
    <xsd:import namespace="f1e732c6-2467-424b-a071-f90d1d881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13f10-2bf2-4fe6-8c47-e7f6ef0147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732c6-2467-424b-a071-f90d1d88147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c1f0ab3-a7ec-4031-9e9f-b71b358139f5}" ma:internalName="TaxCatchAll" ma:showField="CatchAllData" ma:web="f1e732c6-2467-424b-a071-f90d1d881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e732c6-2467-424b-a071-f90d1d881472" xsi:nil="true"/>
    <lcf76f155ced4ddcb4097134ff3c332f xmlns="f3a13f10-2bf2-4fe6-8c47-e7f6ef0147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683F158-7A3F-4013-A446-47267758E2FE}"/>
</file>

<file path=customXml/itemProps2.xml><?xml version="1.0" encoding="utf-8"?>
<ds:datastoreItem xmlns:ds="http://schemas.openxmlformats.org/officeDocument/2006/customXml" ds:itemID="{0E530210-23F0-44D2-A295-98BA2F774A67}"/>
</file>

<file path=customXml/itemProps3.xml><?xml version="1.0" encoding="utf-8"?>
<ds:datastoreItem xmlns:ds="http://schemas.openxmlformats.org/officeDocument/2006/customXml" ds:itemID="{29443194-F94D-400E-BB88-835530CCCC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2023-02-14T12:12:19Z</dcterms:created>
  <dcterms:modified xsi:type="dcterms:W3CDTF">2023-02-14T12:12:19Z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2023-02-14T00:00:00Z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0x01010029CE4FCB9AB448428718094DEBA9B4AC</vt:lpwstr>
  </property>
</Properties>
</file>